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4E" w:rsidRDefault="006D38E5" w:rsidP="0020582B">
      <w:pPr>
        <w:pStyle w:val="2"/>
        <w:spacing w:before="0"/>
        <w:jc w:val="center"/>
        <w:rPr>
          <w:rFonts w:ascii="Times New Roman" w:hAnsi="Times New Roman" w:cs="Times New Roman"/>
          <w:i/>
          <w:noProof/>
          <w:sz w:val="32"/>
          <w:szCs w:val="32"/>
          <w:lang w:eastAsia="ru-RU"/>
        </w:rPr>
      </w:pPr>
      <w:r>
        <w:rPr>
          <w:rFonts w:ascii="Times New Roman" w:hAnsi="Times New Roman" w:cs="Times New Roman"/>
          <w:i/>
          <w:noProof/>
          <w:sz w:val="32"/>
          <w:szCs w:val="32"/>
          <w:lang w:eastAsia="ru-RU"/>
        </w:rPr>
        <w:drawing>
          <wp:anchor distT="0" distB="0" distL="114300" distR="114300" simplePos="0" relativeHeight="251657215" behindDoc="1" locked="0" layoutInCell="1" allowOverlap="1">
            <wp:simplePos x="0" y="0"/>
            <wp:positionH relativeFrom="margin">
              <wp:posOffset>-1045210</wp:posOffset>
            </wp:positionH>
            <wp:positionV relativeFrom="margin">
              <wp:posOffset>-795020</wp:posOffset>
            </wp:positionV>
            <wp:extent cx="11200765" cy="7745095"/>
            <wp:effectExtent l="19050" t="0" r="635"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6" cstate="print"/>
                    <a:stretch>
                      <a:fillRect/>
                    </a:stretch>
                  </pic:blipFill>
                  <pic:spPr>
                    <a:xfrm>
                      <a:off x="0" y="0"/>
                      <a:ext cx="11200765" cy="7745095"/>
                    </a:xfrm>
                    <a:prstGeom prst="rect">
                      <a:avLst/>
                    </a:prstGeom>
                  </pic:spPr>
                </pic:pic>
              </a:graphicData>
            </a:graphic>
          </wp:anchor>
        </w:drawing>
      </w:r>
    </w:p>
    <w:p w:rsidR="0020582B" w:rsidRDefault="006D38E5" w:rsidP="0020582B">
      <w:pPr>
        <w:pStyle w:val="2"/>
        <w:spacing w:before="0"/>
        <w:jc w:val="center"/>
        <w:rPr>
          <w:rFonts w:ascii="Times New Roman" w:hAnsi="Times New Roman" w:cs="Times New Roman"/>
          <w:i/>
          <w:noProof/>
          <w:sz w:val="32"/>
          <w:szCs w:val="32"/>
          <w:lang w:eastAsia="ru-RU"/>
        </w:rPr>
      </w:pPr>
      <w:r>
        <w:rPr>
          <w:rFonts w:ascii="Times New Roman" w:hAnsi="Times New Roman" w:cs="Times New Roman"/>
          <w:i/>
          <w:noProof/>
          <w:sz w:val="32"/>
          <w:szCs w:val="32"/>
          <w:lang w:eastAsia="ru-RU"/>
        </w:rPr>
        <w:t>ТЕАТР И РОДИТЕЛИ</w:t>
      </w:r>
    </w:p>
    <w:p w:rsidR="0020582B" w:rsidRPr="0020582B" w:rsidRDefault="0020582B" w:rsidP="0020582B">
      <w:pPr>
        <w:spacing w:after="0" w:line="240" w:lineRule="auto"/>
        <w:rPr>
          <w:b/>
          <w:i/>
          <w:color w:val="002060"/>
        </w:rPr>
      </w:pPr>
      <w:r w:rsidRPr="0020582B">
        <w:rPr>
          <w:rFonts w:ascii="Times New Roman" w:hAnsi="Times New Roman" w:cs="Times New Roman"/>
          <w:b/>
          <w:i/>
          <w:color w:val="002060"/>
          <w:sz w:val="24"/>
          <w:szCs w:val="24"/>
        </w:rPr>
        <w:t xml:space="preserve">Специалист-консультант: </w:t>
      </w:r>
    </w:p>
    <w:p w:rsidR="0020582B" w:rsidRPr="00D01C09" w:rsidRDefault="00D754D9" w:rsidP="0020582B">
      <w:pPr>
        <w:spacing w:after="0" w:line="240" w:lineRule="auto"/>
        <w:rPr>
          <w:rFonts w:ascii="Times New Roman" w:hAnsi="Times New Roman" w:cs="Times New Roman"/>
          <w:color w:val="76923C" w:themeColor="accent3" w:themeShade="BF"/>
          <w:sz w:val="24"/>
          <w:szCs w:val="24"/>
        </w:rPr>
      </w:pPr>
      <w:r>
        <w:rPr>
          <w:rFonts w:ascii="Times New Roman" w:hAnsi="Times New Roman" w:cs="Times New Roman"/>
          <w:b/>
          <w:i/>
          <w:color w:val="002060"/>
          <w:sz w:val="24"/>
          <w:szCs w:val="24"/>
        </w:rPr>
        <w:t>Каледина Татьяна Павловна</w:t>
      </w:r>
    </w:p>
    <w:p w:rsidR="00D754D9" w:rsidRDefault="00D754D9" w:rsidP="00D754D9">
      <w:pPr>
        <w:pStyle w:val="a5"/>
        <w:spacing w:before="0" w:beforeAutospacing="0" w:after="0" w:afterAutospacing="0"/>
        <w:contextualSpacing/>
        <w:jc w:val="center"/>
        <w:textAlignment w:val="top"/>
        <w:rPr>
          <w:b/>
          <w:bCs/>
          <w:color w:val="76923C" w:themeColor="accent3" w:themeShade="BF"/>
        </w:rPr>
      </w:pPr>
    </w:p>
    <w:p w:rsidR="00D754D9" w:rsidRPr="006D38E5" w:rsidRDefault="006D38E5" w:rsidP="006D38E5">
      <w:pPr>
        <w:pStyle w:val="a5"/>
        <w:spacing w:before="0" w:beforeAutospacing="0" w:after="0" w:afterAutospacing="0"/>
        <w:ind w:firstLine="709"/>
        <w:contextualSpacing/>
        <w:jc w:val="both"/>
        <w:textAlignment w:val="top"/>
        <w:rPr>
          <w:bCs/>
          <w:shd w:val="clear" w:color="auto" w:fill="FFFFFF"/>
        </w:rPr>
      </w:pPr>
      <w:r w:rsidRPr="006D38E5">
        <w:rPr>
          <w:b/>
          <w:bCs/>
          <w:color w:val="E36C0A" w:themeColor="accent6" w:themeShade="BF"/>
        </w:rPr>
        <w:t>Театрализованная деятельность</w:t>
      </w:r>
      <w:r w:rsidRPr="006D38E5">
        <w:rPr>
          <w:bCs/>
        </w:rPr>
        <w:t xml:space="preserve"> - важнейшее средство развития у детей эмпатии,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r>
        <w:rPr>
          <w:bCs/>
        </w:rPr>
        <w:t>.</w:t>
      </w:r>
    </w:p>
    <w:p w:rsidR="006D38E5" w:rsidRPr="006D38E5" w:rsidRDefault="006D38E5" w:rsidP="006D38E5">
      <w:pPr>
        <w:pStyle w:val="a5"/>
        <w:spacing w:after="0"/>
        <w:ind w:firstLine="709"/>
        <w:contextualSpacing/>
        <w:jc w:val="both"/>
        <w:textAlignment w:val="top"/>
        <w:rPr>
          <w:bCs/>
          <w:noProof/>
        </w:rPr>
      </w:pPr>
      <w:r w:rsidRPr="006D38E5">
        <w:rPr>
          <w:bCs/>
          <w:noProof/>
        </w:rPr>
        <w:t>Я предлагаю родителям  в домашних условиям устроить детям театр.</w:t>
      </w:r>
    </w:p>
    <w:p w:rsidR="006D38E5" w:rsidRPr="006D38E5" w:rsidRDefault="006D38E5" w:rsidP="006D38E5">
      <w:pPr>
        <w:pStyle w:val="a5"/>
        <w:spacing w:after="0"/>
        <w:ind w:firstLine="709"/>
        <w:contextualSpacing/>
        <w:jc w:val="both"/>
        <w:textAlignment w:val="top"/>
        <w:rPr>
          <w:bCs/>
          <w:noProof/>
        </w:rPr>
      </w:pPr>
      <w:r w:rsidRPr="006D38E5">
        <w:rPr>
          <w:bCs/>
          <w:noProof/>
        </w:rPr>
        <w:t>Давайте рассмотрим, какие бывают куклы и как с ними играть.</w:t>
      </w:r>
    </w:p>
    <w:p w:rsidR="006D38E5" w:rsidRPr="006D38E5" w:rsidRDefault="006D38E5" w:rsidP="006D38E5">
      <w:pPr>
        <w:pStyle w:val="a5"/>
        <w:spacing w:after="0"/>
        <w:ind w:firstLine="709"/>
        <w:contextualSpacing/>
        <w:jc w:val="both"/>
        <w:textAlignment w:val="top"/>
        <w:rPr>
          <w:b/>
          <w:bCs/>
          <w:noProof/>
          <w:color w:val="E36C0A" w:themeColor="accent6" w:themeShade="BF"/>
        </w:rPr>
      </w:pPr>
      <w:r w:rsidRPr="006D38E5">
        <w:rPr>
          <w:b/>
          <w:bCs/>
          <w:noProof/>
          <w:color w:val="E36C0A" w:themeColor="accent6" w:themeShade="BF"/>
        </w:rPr>
        <w:t>Куколки на пальчик.</w:t>
      </w:r>
    </w:p>
    <w:p w:rsidR="006D38E5" w:rsidRDefault="006D38E5" w:rsidP="006D38E5">
      <w:pPr>
        <w:pStyle w:val="a5"/>
        <w:spacing w:after="0"/>
        <w:ind w:firstLine="709"/>
        <w:contextualSpacing/>
        <w:jc w:val="both"/>
        <w:textAlignment w:val="top"/>
        <w:rPr>
          <w:bCs/>
          <w:noProof/>
        </w:rPr>
      </w:pPr>
      <w:r w:rsidRPr="006D38E5">
        <w:rPr>
          <w:bCs/>
          <w:noProof/>
        </w:rPr>
        <w:t>Игра с пальчиками – первый шаг, знакомство с первой игровой условностью. Это первый театр, не требующий больших затрат времени и финансов для изготовления атрибутов. 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w:t>
      </w:r>
    </w:p>
    <w:p w:rsidR="006D38E5" w:rsidRPr="006D38E5" w:rsidRDefault="006D38E5" w:rsidP="006D38E5">
      <w:pPr>
        <w:pStyle w:val="a5"/>
        <w:spacing w:after="0"/>
        <w:ind w:firstLine="709"/>
        <w:contextualSpacing/>
        <w:jc w:val="both"/>
        <w:textAlignment w:val="top"/>
        <w:rPr>
          <w:bCs/>
          <w:noProof/>
        </w:rPr>
      </w:pPr>
      <w:r w:rsidRPr="006D38E5">
        <w:rPr>
          <w:bCs/>
          <w:noProof/>
        </w:rPr>
        <w:t>Играть такими куколками-рулончиками интересно и одному, и целой компанией. Надеваете на палец…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rsidR="006D38E5" w:rsidRPr="006D38E5" w:rsidRDefault="006D38E5" w:rsidP="006D38E5">
      <w:pPr>
        <w:pStyle w:val="a5"/>
        <w:spacing w:after="0"/>
        <w:ind w:firstLine="709"/>
        <w:contextualSpacing/>
        <w:jc w:val="both"/>
        <w:textAlignment w:val="top"/>
        <w:rPr>
          <w:b/>
          <w:bCs/>
          <w:noProof/>
          <w:color w:val="E36C0A" w:themeColor="accent6" w:themeShade="BF"/>
        </w:rPr>
      </w:pPr>
      <w:r w:rsidRPr="006D38E5">
        <w:rPr>
          <w:b/>
          <w:bCs/>
          <w:noProof/>
          <w:color w:val="E36C0A" w:themeColor="accent6" w:themeShade="BF"/>
        </w:rPr>
        <w:t>Театр на столе.</w:t>
      </w:r>
    </w:p>
    <w:p w:rsidR="006D38E5" w:rsidRPr="006D38E5" w:rsidRDefault="006D38E5" w:rsidP="006D38E5">
      <w:pPr>
        <w:pStyle w:val="a5"/>
        <w:spacing w:after="0"/>
        <w:ind w:firstLine="709"/>
        <w:contextualSpacing/>
        <w:jc w:val="both"/>
        <w:textAlignment w:val="top"/>
        <w:rPr>
          <w:bCs/>
          <w:noProof/>
        </w:rPr>
      </w:pPr>
      <w:r w:rsidRPr="006D38E5">
        <w:rPr>
          <w:bCs/>
          <w:noProof/>
        </w:rPr>
        <w:t>Именно на нем и разыгрываются представления.</w:t>
      </w:r>
    </w:p>
    <w:p w:rsidR="006D38E5" w:rsidRPr="006D38E5" w:rsidRDefault="006D38E5" w:rsidP="006D38E5">
      <w:pPr>
        <w:pStyle w:val="a5"/>
        <w:spacing w:after="0"/>
        <w:ind w:firstLine="709"/>
        <w:contextualSpacing/>
        <w:jc w:val="both"/>
        <w:textAlignment w:val="top"/>
        <w:rPr>
          <w:bCs/>
          <w:noProof/>
        </w:rPr>
      </w:pPr>
      <w:r w:rsidRPr="006D38E5">
        <w:rPr>
          <w:bCs/>
          <w:noProof/>
        </w:rPr>
        <w:t>Сначала вырезаете из журнала приглянувшиеся картинки и наклеиваете их на картон для прочности. Фигуры должны быть не больше 10 см в высоту.</w:t>
      </w:r>
    </w:p>
    <w:p w:rsidR="006D38E5" w:rsidRPr="006D38E5" w:rsidRDefault="006D38E5" w:rsidP="006D38E5">
      <w:pPr>
        <w:pStyle w:val="a5"/>
        <w:spacing w:after="0"/>
        <w:contextualSpacing/>
        <w:jc w:val="both"/>
        <w:textAlignment w:val="top"/>
        <w:rPr>
          <w:bCs/>
          <w:noProof/>
        </w:rPr>
      </w:pPr>
      <w:r w:rsidRPr="006D38E5">
        <w:rPr>
          <w:bCs/>
          <w:noProof/>
        </w:rPr>
        <w:lastRenderedPageBreak/>
        <w:t xml:space="preserve">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малыша, снабдить их необходимыми предметами обихода. </w:t>
      </w:r>
    </w:p>
    <w:p w:rsidR="006D38E5" w:rsidRPr="006D38E5" w:rsidRDefault="006D38E5" w:rsidP="006D38E5">
      <w:pPr>
        <w:pStyle w:val="a5"/>
        <w:spacing w:after="0"/>
        <w:ind w:firstLine="709"/>
        <w:contextualSpacing/>
        <w:jc w:val="both"/>
        <w:textAlignment w:val="top"/>
        <w:rPr>
          <w:b/>
          <w:bCs/>
          <w:noProof/>
          <w:color w:val="E36C0A" w:themeColor="accent6" w:themeShade="BF"/>
        </w:rPr>
      </w:pPr>
      <w:r w:rsidRPr="006D38E5">
        <w:rPr>
          <w:b/>
          <w:bCs/>
          <w:noProof/>
          <w:color w:val="E36C0A" w:themeColor="accent6" w:themeShade="BF"/>
        </w:rPr>
        <w:t>Перчаточные куклы.</w:t>
      </w:r>
    </w:p>
    <w:p w:rsidR="006D38E5" w:rsidRPr="006D38E5" w:rsidRDefault="006D38E5" w:rsidP="006D38E5">
      <w:pPr>
        <w:pStyle w:val="a5"/>
        <w:spacing w:after="0"/>
        <w:ind w:firstLine="709"/>
        <w:contextualSpacing/>
        <w:jc w:val="both"/>
        <w:textAlignment w:val="top"/>
        <w:rPr>
          <w:bCs/>
          <w:noProof/>
        </w:rPr>
      </w:pPr>
      <w:r w:rsidRPr="006D38E5">
        <w:rPr>
          <w:bCs/>
          <w:noProof/>
        </w:rPr>
        <w:t>Можно их сшить самим, а можно — взять обычную перчатку, у которой потерялась пара. Для головы подойдет шарик от пинг-понга с отверстием для указательного пальца. С помощью перманентного маркера изобразите на нем лицо, повяжите платочек или приклейте универсальным клеем шевелюру из шерстяных ниток. Если делаете лицо человечка, 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 коричневый, а зайке - белый или серенький. Здесь главное - аксессуары: платочек для старушки, косички для девчушки и т.п.</w:t>
      </w:r>
    </w:p>
    <w:p w:rsidR="006D38E5" w:rsidRPr="006D38E5" w:rsidRDefault="006D38E5" w:rsidP="006D38E5">
      <w:pPr>
        <w:pStyle w:val="a5"/>
        <w:spacing w:after="0"/>
        <w:ind w:firstLine="709"/>
        <w:contextualSpacing/>
        <w:jc w:val="both"/>
        <w:textAlignment w:val="top"/>
        <w:rPr>
          <w:bCs/>
          <w:noProof/>
        </w:rPr>
      </w:pPr>
      <w:r w:rsidRPr="006D38E5">
        <w:rPr>
          <w:bCs/>
          <w:noProof/>
        </w:rPr>
        <w:t>Можно саму перчатку оставить такой, какая она есть, а можно сверху надеть рубашечку или юбочку. Такие куколки обязательно полюбятся малышу, они ведь как живые: двигаются, у них явно есть характер, они разговаривают и ведут себя почти как люди. Наденьте такого «актера» на руку, и почувствуете, что говорите-то вовсе не вы. Это кукла заставляет вас произносить слова, танцевать и петь. Только прислушайтесь!</w:t>
      </w:r>
    </w:p>
    <w:p w:rsidR="006D38E5" w:rsidRPr="006D38E5" w:rsidRDefault="006D38E5" w:rsidP="006D38E5">
      <w:pPr>
        <w:pStyle w:val="a5"/>
        <w:spacing w:after="0"/>
        <w:ind w:firstLine="709"/>
        <w:contextualSpacing/>
        <w:jc w:val="both"/>
        <w:textAlignment w:val="top"/>
        <w:rPr>
          <w:bCs/>
          <w:noProof/>
        </w:rPr>
      </w:pPr>
      <w:r w:rsidRPr="006D38E5">
        <w:rPr>
          <w:bCs/>
          <w:noProof/>
        </w:rPr>
        <w:t>Работа над созданием игрушки вместе с ребенком очень увлекательна. Игрушка сделанная ребенком, пусть с помощью 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рассказов.</w:t>
      </w:r>
    </w:p>
    <w:p w:rsidR="006D38E5" w:rsidRPr="00B61B70" w:rsidRDefault="006D38E5" w:rsidP="006D38E5">
      <w:pPr>
        <w:pStyle w:val="a5"/>
        <w:spacing w:after="0"/>
        <w:ind w:firstLine="709"/>
        <w:contextualSpacing/>
        <w:jc w:val="both"/>
        <w:textAlignment w:val="top"/>
        <w:rPr>
          <w:b/>
          <w:bCs/>
          <w:noProof/>
          <w:color w:val="E36C0A" w:themeColor="accent6" w:themeShade="BF"/>
        </w:rPr>
      </w:pPr>
      <w:r w:rsidRPr="00B61B70">
        <w:rPr>
          <w:b/>
          <w:bCs/>
          <w:noProof/>
          <w:color w:val="E36C0A" w:themeColor="accent6" w:themeShade="BF"/>
        </w:rPr>
        <w:t>Родители! Не жалейте времени на домашние постановки по материалам сказок - результат будет стоить того.</w:t>
      </w:r>
    </w:p>
    <w:p w:rsidR="006D38E5" w:rsidRPr="00B61B70" w:rsidRDefault="006D38E5" w:rsidP="006D38E5">
      <w:pPr>
        <w:pStyle w:val="a5"/>
        <w:spacing w:after="0"/>
        <w:ind w:firstLine="709"/>
        <w:contextualSpacing/>
        <w:jc w:val="both"/>
        <w:textAlignment w:val="top"/>
        <w:rPr>
          <w:b/>
          <w:bCs/>
          <w:noProof/>
          <w:color w:val="E36C0A" w:themeColor="accent6" w:themeShade="BF"/>
        </w:rPr>
      </w:pPr>
      <w:r w:rsidRPr="00B61B70">
        <w:rPr>
          <w:b/>
          <w:bCs/>
          <w:noProof/>
          <w:color w:val="E36C0A" w:themeColor="accent6" w:themeShade="BF"/>
        </w:rPr>
        <w:t>Для ваших детей  это будет настоящий праздник!</w:t>
      </w:r>
    </w:p>
    <w:p w:rsidR="00BF6F67" w:rsidRPr="00FB0B4E" w:rsidRDefault="006D38E5" w:rsidP="006D38E5">
      <w:pPr>
        <w:pStyle w:val="a5"/>
        <w:spacing w:before="0" w:beforeAutospacing="0" w:after="0" w:afterAutospacing="0"/>
        <w:ind w:firstLine="709"/>
        <w:contextualSpacing/>
        <w:jc w:val="both"/>
        <w:textAlignment w:val="top"/>
        <w:rPr>
          <w:bCs/>
          <w:shd w:val="clear" w:color="auto" w:fill="FFFFFF"/>
        </w:rPr>
      </w:pPr>
      <w:r w:rsidRPr="006D38E5">
        <w:rPr>
          <w:bCs/>
          <w:noProof/>
        </w:rPr>
        <w:t>.</w:t>
      </w:r>
    </w:p>
    <w:sectPr w:rsidR="00BF6F67" w:rsidRPr="00FB0B4E" w:rsidSect="0020582B">
      <w:pgSz w:w="16838" w:h="11906" w:orient="landscape"/>
      <w:pgMar w:top="1134" w:right="1134" w:bottom="851"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2F1" w:rsidRDefault="005672F1" w:rsidP="0020582B">
      <w:pPr>
        <w:spacing w:after="0" w:line="240" w:lineRule="auto"/>
      </w:pPr>
      <w:r>
        <w:separator/>
      </w:r>
    </w:p>
  </w:endnote>
  <w:endnote w:type="continuationSeparator" w:id="1">
    <w:p w:rsidR="005672F1" w:rsidRDefault="005672F1" w:rsidP="00205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2F1" w:rsidRDefault="005672F1" w:rsidP="0020582B">
      <w:pPr>
        <w:spacing w:after="0" w:line="240" w:lineRule="auto"/>
      </w:pPr>
      <w:r>
        <w:separator/>
      </w:r>
    </w:p>
  </w:footnote>
  <w:footnote w:type="continuationSeparator" w:id="1">
    <w:p w:rsidR="005672F1" w:rsidRDefault="005672F1" w:rsidP="002058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BF6F67"/>
    <w:rsid w:val="00056773"/>
    <w:rsid w:val="000C2FFA"/>
    <w:rsid w:val="001030C5"/>
    <w:rsid w:val="00124F14"/>
    <w:rsid w:val="00125497"/>
    <w:rsid w:val="00160365"/>
    <w:rsid w:val="00161C16"/>
    <w:rsid w:val="0020582B"/>
    <w:rsid w:val="002677BF"/>
    <w:rsid w:val="002C4C62"/>
    <w:rsid w:val="002E7EAA"/>
    <w:rsid w:val="00302925"/>
    <w:rsid w:val="003978D6"/>
    <w:rsid w:val="004037B0"/>
    <w:rsid w:val="00420C23"/>
    <w:rsid w:val="005672F1"/>
    <w:rsid w:val="00621DC8"/>
    <w:rsid w:val="006D38E5"/>
    <w:rsid w:val="007719F6"/>
    <w:rsid w:val="007B7B3C"/>
    <w:rsid w:val="008344C2"/>
    <w:rsid w:val="008F1CFF"/>
    <w:rsid w:val="0091279E"/>
    <w:rsid w:val="00937353"/>
    <w:rsid w:val="009A326D"/>
    <w:rsid w:val="00B61B70"/>
    <w:rsid w:val="00BD064D"/>
    <w:rsid w:val="00BF6F67"/>
    <w:rsid w:val="00C32C4F"/>
    <w:rsid w:val="00C815D9"/>
    <w:rsid w:val="00D01C09"/>
    <w:rsid w:val="00D7360C"/>
    <w:rsid w:val="00D754D9"/>
    <w:rsid w:val="00E1236F"/>
    <w:rsid w:val="00E31724"/>
    <w:rsid w:val="00EE428A"/>
    <w:rsid w:val="00FB0B4E"/>
    <w:rsid w:val="00FC0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485</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Таня</cp:lastModifiedBy>
  <cp:revision>27</cp:revision>
  <cp:lastPrinted>2021-09-05T13:37:00Z</cp:lastPrinted>
  <dcterms:created xsi:type="dcterms:W3CDTF">2021-08-23T16:55:00Z</dcterms:created>
  <dcterms:modified xsi:type="dcterms:W3CDTF">2021-11-04T13:01:00Z</dcterms:modified>
</cp:coreProperties>
</file>